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dokument behandlar höga naturvärden i avverkningsanmälan A 2857-2025 i Sandvikens kommun. Denna avverkningsanmälan inkom 2025-01-20 16:02:23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