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Detta dokument behandlar höga naturvärden i avverkningsanmälan A 17062-2026 i Sandvikens kommun som inkom 2026-04-02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6715678, E 597989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