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Detta dokument behandlar höga naturvärden i avverkningsanmälan A 27207-2026 i Sandvikens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6722936, E 593962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