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som inkom 2022-08-26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6691761, E 599763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