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som inkom 2022-08-26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6691908, E 601370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