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17062-2026 i Sandvikens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