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klagomål behandlar höga naturvärden i avverkningsanmälan A 5015-2023 i Sandvikens kommun som inkom 2023-02-01 och omfattar 7,8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6688757, E 597673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