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35623-2024 i Sandvikens kommun</w:t>
      </w:r>
    </w:p>
    <w:p>
      <w:r>
        <w:t>Detta dokument behandlar höga naturvärden i avverkningsanmälan A 35623-2024 i Sandvikens kommun. Denna avverkningsanmälan inkom 2024-08-27 17:37:40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35623-2024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6694302, E 588837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