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32544-2026 i Sandvikens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