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klagomål behandlar höga naturvärden i avverkningsanmälan A 38350-2025 i Sandvikens kommun som inkom 2025-08-14 och omfattar 25,0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6685656, E 600968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