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46610-2025 i Sandvikens kommun</w:t>
      </w:r>
    </w:p>
    <w:p>
      <w:r>
        <w:t>Denna tillsynsbegäran behandlar höga naturvärden i avverkningsanmälan A 46610-2025 i Sandvikens kommun som inkom 2025-09-26 och omfattar 16,3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46610-2025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6732770, E 574325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