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klagomål behandlar höga naturvärden i avverkningsanmälan A 48188-2025 i Sandvikens kommun som inkom 2025-10-03 och omfattar 4,6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6719954, E 570538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