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dokument behandlar höga naturvärden i avverkningsanmälan A 12192-2026 i Sandvikens kommun som inkom 2026-03-05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