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dokument behandlar höga naturvärden i avverkningsanmälan A 7393-2026 i Sandvikens kommun som inkom 2026-02-06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6714172, E 587895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