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3 meter från samrådsanmälan S 381-2024 i Söderhamns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