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11 meter från avverkningsanmälan A 40273-2021 i Söderhamns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