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21488-2022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