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59848-2025 i Söderhamns kommun</w:t>
      </w:r>
    </w:p>
    <w:p>
      <w:r>
        <w:t>Detta klagomål behandlar höga naturvärden i avverkningsanmälan A 59848-2025 i Söderhamns kommun som inkom 2025-12-01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6781853, E 600096 i SWEREF 99 TM.</w:t>
      </w:r>
    </w:p>
    <w:p>
      <w:r>
        <w:t>I och 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