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klagomål behandlar höga naturvärden i avverkningsanmälan A 25237-2022 i Söderhamns kommun som inkom 2022-06-17 och omfattar 18,6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6774505, E 584754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