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dokument behandlar höga naturvärden i avverkningsanmälan A 40097-2024 i Söderhamns kommun som inkom 2024-09-19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6797647, E 601467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