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dokument behandlar höga naturvärden i avverkningsanmälan A 54608-2024 i Söderhamns kommun som inkom 2024-11-21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6810037, E 609802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