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klagomål behandlar höga naturvärden i avverkningsanmälan A 57441-2024 i Söderhamns kommun som inkom 2024-12-03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6791402, E 593609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