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klagomål behandlar höga naturvärden i avverkningsanmälan A 43682-2024 i Söderhamns kommun som inkom 2024-10-04 och omfattar 3,8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6817082, E 596592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