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dokument behandlar höga naturvärden i avverkningsanmälan A 41258-2022 i Söderhamns kommun. Denna avverkningsanmälan inkom 2022-09-22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