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klagomål behandlar höga naturvärden i avverkningsanmälan A 25237-2022 i Söderhamns kommun som inkom 2022-06-17 och omfattar 19,0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584756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