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38545-2025 i Söderhamn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