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som inkom 2025-10-17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8 naturvårdsarter hittats: lammticka (VU), skrovlig taggsvamp (VU), blå taggsvamp (NT, T), dropptaggsvamp (NT, T), mindre tåtelsmygare (NT), tallkötticka (NT), talltaggsvamp (NT) och vitfläckig guldvinge (NT). Av dessa är 8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51414" cy="5688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51414" cy="568800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