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dokument behandlar höga naturvärden i avverkningsanmälan A 51157-2025 i Söderhamns kommun som inkom 2025-10-17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6795001, E 612703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