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Detta dokument behandlar höga naturvärden i avverkningsanmälan A 51147-2025 i Söderhamns kommun som inkom 2025-10-17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6793886, E 613255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