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Detta dokument behandlar höga naturvärden i avverkningsanmälan A 51157-2025 i Söderhamns kommun som inkom 2025-10-17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6795001, E 612703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