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tretåig hackspett (NT, §4), plattlummer (S, §9), spindelblomster (S, §8), tvåblad (S, §8), lavskrika (§4),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