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32411-2025 i Bollnäs kommun</w:t>
      </w:r>
    </w:p>
    <w:p>
      <w:r>
        <w:t>Denna tillsynsbegäran behandlar höga naturvärden i avverkningsanmälan A 32411-2025 i Bollnäs kommun som inkom 2025-06-30 och omfattar 2,9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241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6772239, E 568152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