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klagomål behandlar höga naturvärden i avverkningsanmälan A 22731-2022 i Bollnäs kommun som inkom 2022-06-02 och omfattar 3,1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6822655, E 577568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