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klagomål behandlar höga naturvärden i avverkningsanmälan A 10998-2026 i Bollnäs kommun som inkom 2026-02-26 och omfattar 2,2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0998-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6775946, E 570558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10998-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