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3-2026 i Bollnä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