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46692-2020 i Bollnäs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