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44-2026 i Bollnä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