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16124-2026 i Bollnäs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