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dokument behandlar höga naturvärden i avverkningsanmälan A 13034-2026 i Bollnäs kommun som inkom 2026-03-12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6783901, E 581410 i SWEREF 99 TM.</w:t>
      </w:r>
    </w:p>
    <w:p>
      <w:pPr>
        <w:pStyle w:val="Heading2"/>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