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13890-2026 i Hudiksvalls kommun</w:t>
      </w:r>
    </w:p>
    <w:p>
      <w:r>
        <w:t>Detta dokument behandlar höga naturvärden i avverkningsanmälan A 13890-2026 i Hudiksvalls kommun. Denna avverkningsanmälan inkom 2026-03-17 10:59:40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3890-2026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6843102, E 611364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