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8376-2026 i Hudiksvalls kommun</w:t>
      </w:r>
    </w:p>
    <w:p>
      <w:r>
        <w:t>Detta dokument behandlar höga naturvärden i avverkningsanmälan A 8376-2026 i Hudiksvalls kommun. Denna avverkningsanmälan inkom 2026-02-11 18:07:24 och omfattar 32,4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6821661, E 601042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