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46859-2025 i Hudiksvalls kommun</w:t>
      </w:r>
    </w:p>
    <w:p>
      <w:r>
        <w:t>Denna tillsynsbegäran behandlar höga naturvärden i avverkningsanmälan A 46859-2025 i Hudiksvalls kommun som inkom 2025-09-29 och omfattar 1,6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6859-2025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6854781, E 580340 i SWEREF 99 TM.</w:t>
      </w:r>
    </w:p>
    <w:p>
      <w:r>
        <w:t>Inom 14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