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883-2022 i Hudik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