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dokument behandlar höga naturvärden i avverkningsanmälan A 55445-2024 i Hudiksvalls kommun som inkom 2024-11-26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spädstarr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6812174, E 611325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