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Detta dokument behandlar höga naturvärden i avverkningsanmälan A 18222-2026 i Hudiksvalls kommun som inkom 2026-04-14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6856284, E 606990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ringlav (VU), mattlummer (T, §9),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fläcknycklar (§8) och revlummer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