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Detta dokument behandlar höga naturvärden i avverkningsanmälan A 41494-2024 i Hudiksvalls kommun som inkom 2024-09-25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6869757, E 583332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