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som inkom 2026-01-23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6845683, E 605710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 motaggsvamp (NT, T), reliktbock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