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Detta dokument behandlar höga naturvärden i avverkningsanmälan A 46859-2025 i Hudiksvalls kommun som inkom 2025-09-29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6854781, E 580340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