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som inkom 2021-11-26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6843070, E 614932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