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Detta dokument behandlar höga naturvärden i avverkningsanmälan A 8671-2022 i Hudiksvalls kommun som inkom 2022-02-21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6843495, E 594341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16 naturvårdsarter hittats: aspgelélav (VU, T), garnlav (VU, T), gränsticka (VU, T), doftskinn (NT, T), kattfotslav (NT, T), kortskaftad ärgspik (NT), lunglav (NT, T), rosenticka (NT, T), rynkskinn (NT, T), småflikig brosklav (NT, T), tallticka (NT, T), ullticka (NT, T), barkticka (S, T), korallblylav (S, T), stor aspticka (S, T) och trådticka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